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952EC6" w:rsidP="00D3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7.25pt;height:57pt;z-index:251659264;mso-position-horizontal:center" fillcolor="window">
            <v:imagedata r:id="rId5" o:title="" grayscale="t" bilevel="t"/>
            <w10:wrap type="square" side="left"/>
          </v:shape>
          <o:OLEObject Type="Embed" ProgID="Word.Picture.8" ShapeID="_x0000_s1026" DrawAspect="Content" ObjectID="_1411193733" r:id="rId6"/>
        </w:pict>
      </w:r>
      <w:r w:rsidR="00D34B27">
        <w:rPr>
          <w:rFonts w:ascii="Times New Roman" w:hAnsi="Times New Roman"/>
          <w:sz w:val="28"/>
          <w:szCs w:val="28"/>
        </w:rPr>
        <w:br w:type="textWrapping" w:clear="all"/>
      </w:r>
    </w:p>
    <w:p w:rsidR="00D34B27" w:rsidRDefault="00D34B27" w:rsidP="00D34B27">
      <w:pPr>
        <w:pStyle w:val="a3"/>
        <w:jc w:val="both"/>
        <w:outlineLvl w:val="0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ДЕПАРТАМЕНТ ОБРАЗОВАНИЯ ИВАНОВСКОЙ ОБЛАСТИ</w:t>
      </w:r>
    </w:p>
    <w:p w:rsidR="00D34B27" w:rsidRDefault="00D34B27" w:rsidP="00D34B27">
      <w:pPr>
        <w:pStyle w:val="a3"/>
        <w:jc w:val="center"/>
        <w:outlineLvl w:val="0"/>
        <w:rPr>
          <w:b/>
          <w:spacing w:val="40"/>
          <w:sz w:val="28"/>
          <w:szCs w:val="28"/>
        </w:rPr>
      </w:pPr>
    </w:p>
    <w:p w:rsidR="00D34B27" w:rsidRDefault="00D34B27" w:rsidP="00D34B27">
      <w:pPr>
        <w:pStyle w:val="a3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</w:t>
      </w:r>
    </w:p>
    <w:p w:rsidR="00D34B27" w:rsidRDefault="00D34B27" w:rsidP="00D34B27">
      <w:pPr>
        <w:pStyle w:val="a3"/>
        <w:jc w:val="center"/>
        <w:outlineLvl w:val="0"/>
        <w:rPr>
          <w:b/>
          <w:spacing w:val="40"/>
          <w:sz w:val="28"/>
          <w:szCs w:val="28"/>
        </w:rPr>
      </w:pPr>
    </w:p>
    <w:p w:rsidR="00D34B27" w:rsidRDefault="00E43983" w:rsidP="00DD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 07.03.2012  </w:t>
      </w:r>
      <w:r w:rsidR="00D34B27">
        <w:rPr>
          <w:rFonts w:ascii="Times New Roman" w:hAnsi="Times New Roman"/>
          <w:sz w:val="28"/>
          <w:szCs w:val="28"/>
        </w:rPr>
        <w:t xml:space="preserve">  </w:t>
      </w:r>
      <w:r w:rsidR="00D34B27">
        <w:rPr>
          <w:rFonts w:ascii="Times New Roman" w:hAnsi="Times New Roman"/>
          <w:sz w:val="28"/>
          <w:szCs w:val="28"/>
        </w:rPr>
        <w:tab/>
      </w:r>
      <w:r w:rsidR="00D34B27">
        <w:rPr>
          <w:rFonts w:ascii="Times New Roman" w:hAnsi="Times New Roman"/>
          <w:sz w:val="28"/>
          <w:szCs w:val="28"/>
        </w:rPr>
        <w:tab/>
      </w:r>
      <w:r w:rsidR="00D34B27">
        <w:rPr>
          <w:rFonts w:ascii="Times New Roman" w:hAnsi="Times New Roman"/>
          <w:sz w:val="28"/>
          <w:szCs w:val="28"/>
        </w:rPr>
        <w:tab/>
      </w:r>
      <w:r w:rsidR="00D34B27">
        <w:rPr>
          <w:rFonts w:ascii="Times New Roman" w:hAnsi="Times New Roman"/>
          <w:sz w:val="28"/>
          <w:szCs w:val="28"/>
        </w:rPr>
        <w:tab/>
      </w:r>
      <w:r w:rsidR="00D34B27">
        <w:rPr>
          <w:rFonts w:ascii="Times New Roman" w:hAnsi="Times New Roman"/>
          <w:sz w:val="28"/>
          <w:szCs w:val="28"/>
        </w:rPr>
        <w:tab/>
      </w:r>
      <w:r w:rsidR="00D34B27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326-о</w:t>
      </w:r>
    </w:p>
    <w:p w:rsidR="00DD570E" w:rsidRDefault="00DD570E" w:rsidP="00DD5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B27" w:rsidRDefault="00D34B27" w:rsidP="00D3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Иваново</w:t>
      </w:r>
    </w:p>
    <w:p w:rsidR="00D34B27" w:rsidRDefault="00D34B27" w:rsidP="00D34B27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</w:p>
    <w:p w:rsidR="00631EBB" w:rsidRDefault="004E393E" w:rsidP="004E393E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 переоформле</w:t>
      </w:r>
      <w:r w:rsidR="00D34B27" w:rsidRPr="005B4E85">
        <w:rPr>
          <w:b/>
          <w:sz w:val="28"/>
          <w:szCs w:val="28"/>
        </w:rPr>
        <w:t xml:space="preserve">нии </w:t>
      </w:r>
    </w:p>
    <w:p w:rsidR="00631EBB" w:rsidRDefault="00D34B27" w:rsidP="004E393E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 w:rsidRPr="005B4E85">
        <w:rPr>
          <w:b/>
          <w:sz w:val="28"/>
          <w:szCs w:val="28"/>
        </w:rPr>
        <w:t xml:space="preserve"> </w:t>
      </w:r>
      <w:r w:rsidR="00631EBB">
        <w:rPr>
          <w:b/>
          <w:sz w:val="28"/>
          <w:szCs w:val="28"/>
        </w:rPr>
        <w:t>свидетельств</w:t>
      </w:r>
      <w:r w:rsidR="004E393E">
        <w:rPr>
          <w:b/>
          <w:sz w:val="28"/>
          <w:szCs w:val="28"/>
        </w:rPr>
        <w:t xml:space="preserve"> о государственной аккредитации </w:t>
      </w:r>
      <w:r>
        <w:rPr>
          <w:b/>
          <w:sz w:val="28"/>
          <w:szCs w:val="28"/>
        </w:rPr>
        <w:t xml:space="preserve"> </w:t>
      </w:r>
    </w:p>
    <w:p w:rsidR="00631EBB" w:rsidRDefault="00631EBB" w:rsidP="004E393E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учреждений </w:t>
      </w:r>
    </w:p>
    <w:p w:rsidR="00D34B27" w:rsidRDefault="004E393E" w:rsidP="004E393E">
      <w:pPr>
        <w:pStyle w:val="5"/>
        <w:tabs>
          <w:tab w:val="left" w:pos="70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установлением иного государственного статуса </w:t>
      </w:r>
    </w:p>
    <w:p w:rsidR="004E393E" w:rsidRPr="004E393E" w:rsidRDefault="004E393E" w:rsidP="004E393E"/>
    <w:p w:rsidR="00D34B27" w:rsidRDefault="00D34B27" w:rsidP="00D34B27">
      <w:pPr>
        <w:pStyle w:val="5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14528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п.п.2</w:t>
      </w:r>
      <w:r w:rsidR="0020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10, п. 13, п. 20,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</w:t>
      </w:r>
      <w:r w:rsidR="0020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26, п. 28 статьи</w:t>
      </w:r>
      <w:r w:rsidRPr="00145285">
        <w:rPr>
          <w:sz w:val="28"/>
          <w:szCs w:val="28"/>
        </w:rPr>
        <w:t xml:space="preserve"> 33.2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3B7E0A">
        <w:rPr>
          <w:sz w:val="28"/>
          <w:szCs w:val="28"/>
        </w:rPr>
        <w:t xml:space="preserve"> Российской Федерации от 10.07.1992 г. </w:t>
      </w:r>
      <w:r>
        <w:rPr>
          <w:sz w:val="28"/>
          <w:szCs w:val="28"/>
        </w:rPr>
        <w:t xml:space="preserve">   </w:t>
      </w:r>
      <w:r w:rsidRPr="003B7E0A">
        <w:rPr>
          <w:sz w:val="28"/>
          <w:szCs w:val="28"/>
        </w:rPr>
        <w:t>№ 3266-1 «Об образ</w:t>
      </w:r>
      <w:r>
        <w:rPr>
          <w:sz w:val="28"/>
          <w:szCs w:val="28"/>
        </w:rPr>
        <w:t xml:space="preserve">овании», </w:t>
      </w:r>
      <w:r w:rsidRPr="003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п.9,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20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 п.29 Положения </w:t>
      </w:r>
      <w:r w:rsidRPr="003B7E0A">
        <w:rPr>
          <w:sz w:val="28"/>
          <w:szCs w:val="28"/>
        </w:rPr>
        <w:t xml:space="preserve"> о государственной аккредитации образовательных учреждений и н</w:t>
      </w:r>
      <w:r>
        <w:rPr>
          <w:sz w:val="28"/>
          <w:szCs w:val="28"/>
        </w:rPr>
        <w:t xml:space="preserve">аучных организаций, утверждённого  </w:t>
      </w:r>
      <w:r w:rsidRPr="003B7E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7E0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 </w:t>
      </w:r>
      <w:r w:rsidRPr="003B7E0A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3B7E0A">
        <w:rPr>
          <w:sz w:val="28"/>
          <w:szCs w:val="28"/>
        </w:rPr>
        <w:t xml:space="preserve">  Российской Фе</w:t>
      </w:r>
      <w:r>
        <w:rPr>
          <w:sz w:val="28"/>
          <w:szCs w:val="28"/>
        </w:rPr>
        <w:t>дерации  от 21.03.2011 г.    № 184, приказом Министерства образования и науки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r w:rsidR="0020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02.09.2011 г. №2253 </w:t>
      </w:r>
      <w:r w:rsidR="002030B6">
        <w:rPr>
          <w:sz w:val="28"/>
          <w:szCs w:val="28"/>
        </w:rPr>
        <w:t xml:space="preserve"> </w:t>
      </w:r>
      <w:r w:rsidR="002E284A">
        <w:rPr>
          <w:sz w:val="28"/>
          <w:szCs w:val="28"/>
        </w:rPr>
        <w:t>«Об утверждении перечня показателей деятельности образовательных учреждений высшего профессионального</w:t>
      </w:r>
      <w:r w:rsidR="002E284A">
        <w:rPr>
          <w:rFonts w:eastAsiaTheme="minorHAnsi"/>
          <w:sz w:val="28"/>
          <w:szCs w:val="28"/>
          <w:lang w:eastAsia="en-US"/>
        </w:rPr>
        <w:t xml:space="preserve">, среднего профессионального и начального профессионального образования, необходимых для установления их государственного статуса»  </w:t>
      </w:r>
      <w:r>
        <w:rPr>
          <w:sz w:val="28"/>
          <w:szCs w:val="28"/>
        </w:rPr>
        <w:t xml:space="preserve">и  </w:t>
      </w:r>
      <w:r w:rsidRPr="003B7E0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r w:rsidRPr="003B7E0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  </w:t>
      </w:r>
      <w:r w:rsidRPr="003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     заявлений от областных государственных бюджетных образовательных учреждений начального профессионального образования: профессионального лицея № 46 г. Родники, профессионального   лицея  № 42   г. Шуя,   профессионального   лицея  № 18 г. Вичуга, профессионального лицея № 19 г. Тейково </w:t>
      </w:r>
      <w:proofErr w:type="gramEnd"/>
    </w:p>
    <w:p w:rsidR="00D34B27" w:rsidRPr="004402B2" w:rsidRDefault="00D34B27" w:rsidP="00D34B27">
      <w:pPr>
        <w:pStyle w:val="5"/>
        <w:tabs>
          <w:tab w:val="left" w:pos="709"/>
          <w:tab w:val="left" w:pos="1134"/>
          <w:tab w:val="left" w:pos="1276"/>
        </w:tabs>
        <w:jc w:val="both"/>
      </w:pPr>
      <w:r w:rsidRPr="003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06EF4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  <w:r>
        <w:t xml:space="preserve">            </w:t>
      </w:r>
    </w:p>
    <w:p w:rsidR="00D34B27" w:rsidRPr="003E1465" w:rsidRDefault="00D34B27" w:rsidP="00D34B27">
      <w:pPr>
        <w:pStyle w:val="5"/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F939F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</w:t>
      </w:r>
      <w:r w:rsidRPr="00F939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 </w:t>
      </w:r>
      <w:r w:rsidRPr="00F9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комиссий </w:t>
      </w:r>
      <w:r w:rsidRPr="00F9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экспертизе </w:t>
      </w:r>
      <w:r w:rsidRPr="003446CA">
        <w:rPr>
          <w:sz w:val="28"/>
          <w:szCs w:val="28"/>
        </w:rPr>
        <w:t xml:space="preserve">показателей деятельности </w:t>
      </w:r>
      <w:r w:rsidRPr="008D2863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, необходимых </w:t>
      </w:r>
      <w:r w:rsidRPr="008D2863">
        <w:rPr>
          <w:sz w:val="28"/>
          <w:szCs w:val="28"/>
        </w:rPr>
        <w:t xml:space="preserve"> </w:t>
      </w:r>
      <w:r w:rsidRPr="003446CA">
        <w:rPr>
          <w:sz w:val="28"/>
          <w:szCs w:val="28"/>
        </w:rPr>
        <w:t>д</w:t>
      </w:r>
      <w:r>
        <w:rPr>
          <w:sz w:val="28"/>
          <w:szCs w:val="28"/>
        </w:rPr>
        <w:t xml:space="preserve">ля  определения  их  типа  и  вида (приложение №1). 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8D286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D2863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2863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D2863">
        <w:rPr>
          <w:rFonts w:ascii="Times New Roman" w:hAnsi="Times New Roman"/>
          <w:sz w:val="28"/>
          <w:szCs w:val="28"/>
        </w:rPr>
        <w:t xml:space="preserve"> комиссий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2863">
        <w:rPr>
          <w:rFonts w:ascii="Times New Roman" w:hAnsi="Times New Roman"/>
          <w:sz w:val="28"/>
          <w:szCs w:val="28"/>
        </w:rPr>
        <w:t xml:space="preserve"> по экспертизе </w:t>
      </w:r>
      <w:r>
        <w:rPr>
          <w:rFonts w:ascii="Times New Roman" w:hAnsi="Times New Roman"/>
          <w:sz w:val="28"/>
          <w:szCs w:val="28"/>
        </w:rPr>
        <w:t>п</w:t>
      </w:r>
      <w:r w:rsidRPr="008D2863">
        <w:rPr>
          <w:rFonts w:ascii="Times New Roman" w:hAnsi="Times New Roman"/>
          <w:sz w:val="28"/>
          <w:szCs w:val="28"/>
        </w:rPr>
        <w:t xml:space="preserve">оказателей деятельности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>образовательных</w:t>
      </w:r>
      <w:r w:rsidR="002E284A">
        <w:rPr>
          <w:rFonts w:ascii="Times New Roman" w:hAnsi="Times New Roman"/>
          <w:sz w:val="28"/>
          <w:szCs w:val="28"/>
        </w:rPr>
        <w:t xml:space="preserve"> учреждений</w:t>
      </w:r>
      <w:r w:rsidRPr="00F16A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6A3D">
        <w:rPr>
          <w:rFonts w:ascii="Times New Roman" w:hAnsi="Times New Roman"/>
          <w:sz w:val="28"/>
          <w:szCs w:val="28"/>
        </w:rPr>
        <w:t xml:space="preserve">необходимых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 </w:t>
      </w:r>
      <w:r w:rsidRPr="008D286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2863">
        <w:rPr>
          <w:rFonts w:ascii="Times New Roman" w:hAnsi="Times New Roman"/>
          <w:sz w:val="28"/>
          <w:szCs w:val="28"/>
        </w:rPr>
        <w:t xml:space="preserve">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863">
        <w:rPr>
          <w:rFonts w:ascii="Times New Roman" w:hAnsi="Times New Roman"/>
          <w:sz w:val="28"/>
          <w:szCs w:val="28"/>
        </w:rPr>
        <w:t xml:space="preserve"> их  типа и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>(приложение №2).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 Председателю комиссии: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провести экспертизу показателей  деятельности  </w:t>
      </w:r>
      <w:r w:rsidRPr="00F16A3D">
        <w:rPr>
          <w:rFonts w:ascii="Times New Roman" w:hAnsi="Times New Roman"/>
          <w:sz w:val="28"/>
          <w:szCs w:val="28"/>
        </w:rPr>
        <w:t>образовательных</w:t>
      </w:r>
      <w:r w:rsidR="002E284A">
        <w:rPr>
          <w:rFonts w:ascii="Times New Roman" w:hAnsi="Times New Roman"/>
          <w:sz w:val="28"/>
          <w:szCs w:val="28"/>
        </w:rPr>
        <w:t xml:space="preserve"> учреждений</w:t>
      </w:r>
      <w:r w:rsidRPr="00F16A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6A3D">
        <w:rPr>
          <w:rFonts w:ascii="Times New Roman" w:hAnsi="Times New Roman"/>
          <w:sz w:val="28"/>
          <w:szCs w:val="28"/>
        </w:rPr>
        <w:t xml:space="preserve">необходимых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 </w:t>
      </w:r>
      <w:r w:rsidRPr="008D286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2863">
        <w:rPr>
          <w:rFonts w:ascii="Times New Roman" w:hAnsi="Times New Roman"/>
          <w:sz w:val="28"/>
          <w:szCs w:val="28"/>
        </w:rPr>
        <w:t xml:space="preserve">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863">
        <w:rPr>
          <w:rFonts w:ascii="Times New Roman" w:hAnsi="Times New Roman"/>
          <w:sz w:val="28"/>
          <w:szCs w:val="28"/>
        </w:rPr>
        <w:t xml:space="preserve"> их  типа и вида</w:t>
      </w:r>
      <w:r>
        <w:rPr>
          <w:rFonts w:ascii="Times New Roman" w:hAnsi="Times New Roman"/>
          <w:sz w:val="28"/>
          <w:szCs w:val="28"/>
        </w:rPr>
        <w:t xml:space="preserve"> согласно перечню:</w:t>
      </w:r>
    </w:p>
    <w:p w:rsidR="00D34B27" w:rsidRDefault="00A449FC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</w:t>
      </w:r>
      <w:r w:rsidR="00D34B27">
        <w:rPr>
          <w:rFonts w:ascii="Times New Roman" w:hAnsi="Times New Roman"/>
          <w:sz w:val="28"/>
          <w:szCs w:val="28"/>
        </w:rPr>
        <w:t>оказатели деятельности, необходимые для установления государственного статуса образовательного учреждения, по типу: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содержания и качества подготовки обучающихся и выпускников требованиям федеральных государственных образовательных стандартов начального профессионального образования.</w:t>
      </w:r>
    </w:p>
    <w:p w:rsidR="00D34B27" w:rsidRDefault="00A449FC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D34B27">
        <w:rPr>
          <w:rFonts w:ascii="Times New Roman" w:hAnsi="Times New Roman"/>
          <w:sz w:val="28"/>
          <w:szCs w:val="28"/>
        </w:rPr>
        <w:t>оказатели деятельности, необходимые для установления государственного статуса образовательного учреждения, по виду: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основных профессиональных образовательных программ начального профессионального образования;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методической деятельности по профилю реализуемых образовательных программ;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 техническая база, обеспечивающая проведения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</w:p>
    <w:p w:rsidR="00D34B27" w:rsidRDefault="00D34B27" w:rsidP="00D34B27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провести экспертизу </w:t>
      </w:r>
      <w:r w:rsidRPr="003446CA">
        <w:rPr>
          <w:rFonts w:ascii="Times New Roman" w:hAnsi="Times New Roman"/>
          <w:sz w:val="28"/>
          <w:szCs w:val="28"/>
        </w:rPr>
        <w:t>показателей деятельности</w:t>
      </w:r>
      <w:r w:rsidR="00A449FC">
        <w:rPr>
          <w:rFonts w:ascii="Times New Roman" w:hAnsi="Times New Roman"/>
          <w:sz w:val="28"/>
          <w:szCs w:val="28"/>
        </w:rPr>
        <w:t xml:space="preserve"> </w:t>
      </w:r>
      <w:r w:rsidRPr="00344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выезда комиссии в образовательные учреждения.</w:t>
      </w:r>
    </w:p>
    <w:p w:rsidR="00D34B27" w:rsidRDefault="00D34B27" w:rsidP="00D34B27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провести экспертизу </w:t>
      </w:r>
      <w:r w:rsidRPr="003446CA">
        <w:rPr>
          <w:rFonts w:ascii="Times New Roman" w:hAnsi="Times New Roman"/>
          <w:sz w:val="28"/>
          <w:szCs w:val="28"/>
        </w:rPr>
        <w:t>показателей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образовательных </w:t>
      </w:r>
      <w:r w:rsidR="00A449FC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в сроки, указанные в приложении №2;</w:t>
      </w:r>
    </w:p>
    <w:p w:rsidR="00D34B27" w:rsidRDefault="00D34B27" w:rsidP="00D34B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 обеспечить размещение заключений комиссии по экспертизе</w:t>
      </w:r>
      <w:r w:rsidRPr="003446CA">
        <w:rPr>
          <w:rFonts w:ascii="Times New Roman" w:hAnsi="Times New Roman"/>
          <w:sz w:val="28"/>
          <w:szCs w:val="28"/>
        </w:rPr>
        <w:t xml:space="preserve"> показателей деятельности </w:t>
      </w:r>
      <w:r w:rsidRPr="00F16A3D">
        <w:rPr>
          <w:rFonts w:ascii="Times New Roman" w:hAnsi="Times New Roman"/>
          <w:sz w:val="28"/>
          <w:szCs w:val="28"/>
        </w:rPr>
        <w:t xml:space="preserve">областных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6A3D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16A3D">
        <w:rPr>
          <w:rFonts w:ascii="Times New Roman" w:hAnsi="Times New Roman"/>
          <w:sz w:val="28"/>
          <w:szCs w:val="28"/>
        </w:rPr>
        <w:t xml:space="preserve">чального профессионального </w:t>
      </w:r>
      <w:r>
        <w:rPr>
          <w:rFonts w:ascii="Times New Roman" w:hAnsi="Times New Roman"/>
          <w:sz w:val="28"/>
          <w:szCs w:val="28"/>
        </w:rPr>
        <w:t xml:space="preserve">    об</w:t>
      </w:r>
      <w:r w:rsidRPr="00F16A3D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>: п</w:t>
      </w:r>
      <w:r w:rsidRPr="00F16A3D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    л</w:t>
      </w:r>
      <w:r w:rsidRPr="00F16A3D">
        <w:rPr>
          <w:rFonts w:ascii="Times New Roman" w:hAnsi="Times New Roman"/>
          <w:sz w:val="28"/>
          <w:szCs w:val="28"/>
        </w:rPr>
        <w:t>ицея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 № 46 г. Родники,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  лицея  № 42  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Шуя,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 лицея  №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Вичуга,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6A3D">
        <w:rPr>
          <w:rFonts w:ascii="Times New Roman" w:hAnsi="Times New Roman"/>
          <w:sz w:val="28"/>
          <w:szCs w:val="28"/>
        </w:rPr>
        <w:t>профессионального лицея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 № 19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 г. Тейково</w:t>
      </w:r>
      <w:r>
        <w:rPr>
          <w:rFonts w:ascii="Times New Roman" w:hAnsi="Times New Roman"/>
          <w:sz w:val="28"/>
          <w:szCs w:val="28"/>
        </w:rPr>
        <w:t xml:space="preserve"> с указанием состава этих комиссий не позднее 15 дней со дня окончания работы комиссий на официальном</w:t>
      </w:r>
      <w:r w:rsidR="00203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сайте Департамента образования Ивановской области в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«Интернет».</w:t>
      </w:r>
    </w:p>
    <w:p w:rsidR="00D34B27" w:rsidRDefault="00D34B27" w:rsidP="00D34B27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Экспертам представить материалы по итогам проведенной экспертизы в отдел лицензирования, аккредитации и подтверждения документов контрольно-надзорного управления Департамента образования Ивановской области в течение 10 дней с момента окончания работы комиссий по экспертизе</w:t>
      </w:r>
      <w:r w:rsidRPr="003446CA">
        <w:rPr>
          <w:rFonts w:ascii="Times New Roman" w:hAnsi="Times New Roman"/>
          <w:sz w:val="28"/>
          <w:szCs w:val="28"/>
        </w:rPr>
        <w:t xml:space="preserve"> показателей деятельности </w:t>
      </w:r>
      <w:r w:rsidRPr="00F16A3D">
        <w:rPr>
          <w:rFonts w:ascii="Times New Roman" w:hAnsi="Times New Roman"/>
          <w:sz w:val="28"/>
          <w:szCs w:val="28"/>
        </w:rPr>
        <w:t xml:space="preserve">областных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6A3D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16A3D">
        <w:rPr>
          <w:rFonts w:ascii="Times New Roman" w:hAnsi="Times New Roman"/>
          <w:sz w:val="28"/>
          <w:szCs w:val="28"/>
        </w:rPr>
        <w:t xml:space="preserve">чального профессионального </w:t>
      </w:r>
      <w:r>
        <w:rPr>
          <w:rFonts w:ascii="Times New Roman" w:hAnsi="Times New Roman"/>
          <w:sz w:val="28"/>
          <w:szCs w:val="28"/>
        </w:rPr>
        <w:t xml:space="preserve">    об</w:t>
      </w:r>
      <w:r w:rsidRPr="00F16A3D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>: п</w:t>
      </w:r>
      <w:r w:rsidRPr="00F16A3D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    л</w:t>
      </w:r>
      <w:r w:rsidRPr="00F16A3D">
        <w:rPr>
          <w:rFonts w:ascii="Times New Roman" w:hAnsi="Times New Roman"/>
          <w:sz w:val="28"/>
          <w:szCs w:val="28"/>
        </w:rPr>
        <w:t>ицея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 № 46 г. Родники,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  лицея  № 42  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Шуя,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 лицея  №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3D">
        <w:rPr>
          <w:rFonts w:ascii="Times New Roman" w:hAnsi="Times New Roman"/>
          <w:sz w:val="28"/>
          <w:szCs w:val="28"/>
        </w:rPr>
        <w:t xml:space="preserve"> Вичуга,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16A3D">
        <w:rPr>
          <w:rFonts w:ascii="Times New Roman" w:hAnsi="Times New Roman"/>
          <w:sz w:val="28"/>
          <w:szCs w:val="28"/>
        </w:rPr>
        <w:t>профессионального лицея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A3D">
        <w:rPr>
          <w:rFonts w:ascii="Times New Roman" w:hAnsi="Times New Roman"/>
          <w:sz w:val="28"/>
          <w:szCs w:val="28"/>
        </w:rPr>
        <w:t xml:space="preserve"> № 19</w:t>
      </w:r>
      <w:r>
        <w:rPr>
          <w:rFonts w:ascii="Times New Roman" w:hAnsi="Times New Roman"/>
          <w:sz w:val="28"/>
          <w:szCs w:val="28"/>
        </w:rPr>
        <w:t xml:space="preserve">  </w:t>
      </w:r>
      <w:r w:rsidR="00A449FC">
        <w:rPr>
          <w:rFonts w:ascii="Times New Roman" w:hAnsi="Times New Roman"/>
          <w:sz w:val="28"/>
          <w:szCs w:val="28"/>
        </w:rPr>
        <w:t xml:space="preserve"> г. Тейково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4B27" w:rsidRDefault="00D34B27" w:rsidP="00D3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7F">
        <w:rPr>
          <w:rFonts w:ascii="Times New Roman" w:hAnsi="Times New Roman"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аместителю начальника управления, начальнику отдела лицензирования, аккредитации и подтверждения документов М.К. Майоровой довести приказ до руководителей образовательных учреждений путем его размещения на сайте Департамента образования Ивановской области в сети «Интернет».  </w:t>
      </w:r>
    </w:p>
    <w:p w:rsidR="00D34B27" w:rsidRPr="009F414D" w:rsidRDefault="00D34B27" w:rsidP="00D34B27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9F414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F414D">
        <w:rPr>
          <w:rFonts w:ascii="Times New Roman" w:hAnsi="Times New Roman"/>
          <w:sz w:val="28"/>
          <w:szCs w:val="28"/>
        </w:rPr>
        <w:t xml:space="preserve"> исполнением  настоящего  приказа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Pr="009F41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заместителя   начальника</w:t>
      </w:r>
      <w:r w:rsidR="002030B6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, начальника отдела лицензирования, </w:t>
      </w:r>
      <w:r>
        <w:rPr>
          <w:rFonts w:ascii="Times New Roman" w:hAnsi="Times New Roman"/>
          <w:sz w:val="28"/>
          <w:szCs w:val="28"/>
        </w:rPr>
        <w:lastRenderedPageBreak/>
        <w:t>аккредитации и    подтверждения       документов      контрольно - надзорного   управления М.К. Майорову.</w:t>
      </w:r>
    </w:p>
    <w:p w:rsidR="00D34B27" w:rsidRDefault="00D34B27" w:rsidP="00D34B27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DD570E" w:rsidRDefault="00DD570E" w:rsidP="00D34B27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D34B27" w:rsidRPr="009F414D" w:rsidRDefault="00D34B27" w:rsidP="00D34B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570E" w:rsidRDefault="00952EC6" w:rsidP="00D34B2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1492189"/>
            <wp:effectExtent l="0" t="0" r="3175" b="0"/>
            <wp:docPr id="1" name="Рисунок 1" descr="C:\Users\maiorova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orova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570E" w:rsidRDefault="00DD570E" w:rsidP="00D34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Прилож</w:t>
      </w:r>
      <w:r w:rsidRPr="007D6DF1">
        <w:rPr>
          <w:rFonts w:ascii="Times New Roman" w:hAnsi="Times New Roman"/>
          <w:b/>
        </w:rPr>
        <w:t xml:space="preserve">ение </w:t>
      </w:r>
      <w:r>
        <w:rPr>
          <w:rFonts w:ascii="Times New Roman" w:hAnsi="Times New Roman"/>
          <w:b/>
        </w:rPr>
        <w:t>№1</w:t>
      </w:r>
      <w:r w:rsidRPr="007D6DF1">
        <w:rPr>
          <w:rFonts w:ascii="Times New Roman" w:hAnsi="Times New Roman"/>
          <w:b/>
        </w:rPr>
        <w:t xml:space="preserve"> к приказу </w:t>
      </w: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Департамента образования </w:t>
      </w: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>Ивановской области</w:t>
      </w:r>
    </w:p>
    <w:p w:rsidR="00D34B27" w:rsidRPr="007D6DF1" w:rsidRDefault="00D34B27" w:rsidP="00D34B27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                                                                                             от </w:t>
      </w:r>
      <w:r w:rsidR="00E43983">
        <w:rPr>
          <w:rFonts w:ascii="Times New Roman" w:hAnsi="Times New Roman"/>
          <w:b/>
        </w:rPr>
        <w:t xml:space="preserve"> 07.03.2012</w:t>
      </w:r>
      <w:r w:rsidRPr="007D6DF1">
        <w:rPr>
          <w:rFonts w:ascii="Times New Roman" w:hAnsi="Times New Roman"/>
          <w:b/>
        </w:rPr>
        <w:t xml:space="preserve">  №</w:t>
      </w:r>
      <w:r w:rsidR="00E43983">
        <w:rPr>
          <w:rFonts w:ascii="Times New Roman" w:hAnsi="Times New Roman"/>
          <w:b/>
        </w:rPr>
        <w:t xml:space="preserve"> 326-о</w:t>
      </w:r>
    </w:p>
    <w:p w:rsidR="00D34B27" w:rsidRDefault="00D34B27" w:rsidP="00D34B27">
      <w:pPr>
        <w:jc w:val="right"/>
      </w:pPr>
    </w:p>
    <w:p w:rsidR="00D34B27" w:rsidRPr="00A22B3A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Состав комиссий по экспертизе показателей деятельности образовательных учреждений для определения их типа и вида.</w:t>
      </w:r>
    </w:p>
    <w:p w:rsidR="00D34B27" w:rsidRDefault="00D34B27" w:rsidP="00D34B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образовательное учреждение начального профессионального     образования  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профессиональный лицей № 46   г. Родники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Pr="00A22B3A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Состав комиссии по экспертизе показателей деятельности:</w:t>
      </w:r>
    </w:p>
    <w:p w:rsidR="00D34B27" w:rsidRPr="00A22B3A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A22B3A">
        <w:rPr>
          <w:rFonts w:ascii="Times New Roman" w:hAnsi="Times New Roman"/>
          <w:sz w:val="28"/>
          <w:szCs w:val="28"/>
        </w:rPr>
        <w:t xml:space="preserve">                                  - М.К. Майорова, заместитель </w:t>
      </w:r>
      <w:r w:rsidR="00A22B3A">
        <w:rPr>
          <w:rFonts w:ascii="Times New Roman" w:hAnsi="Times New Roman"/>
          <w:sz w:val="28"/>
          <w:szCs w:val="28"/>
        </w:rPr>
        <w:t xml:space="preserve">    </w:t>
      </w:r>
      <w:r w:rsidRPr="00A22B3A">
        <w:rPr>
          <w:rFonts w:ascii="Times New Roman" w:hAnsi="Times New Roman"/>
          <w:sz w:val="28"/>
          <w:szCs w:val="28"/>
        </w:rPr>
        <w:t>начальника</w:t>
      </w:r>
      <w:r w:rsidR="00A22B3A">
        <w:rPr>
          <w:rFonts w:ascii="Times New Roman" w:hAnsi="Times New Roman"/>
          <w:sz w:val="28"/>
          <w:szCs w:val="28"/>
        </w:rPr>
        <w:t xml:space="preserve">  </w:t>
      </w:r>
      <w:r w:rsidRPr="00A22B3A">
        <w:rPr>
          <w:rFonts w:ascii="Times New Roman" w:hAnsi="Times New Roman"/>
          <w:sz w:val="28"/>
          <w:szCs w:val="28"/>
        </w:rPr>
        <w:t xml:space="preserve"> </w:t>
      </w:r>
      <w:r w:rsidR="00A22B3A">
        <w:rPr>
          <w:rFonts w:ascii="Times New Roman" w:hAnsi="Times New Roman"/>
          <w:sz w:val="28"/>
          <w:szCs w:val="28"/>
        </w:rPr>
        <w:t>уп</w:t>
      </w:r>
      <w:r w:rsidRPr="00A22B3A">
        <w:rPr>
          <w:rFonts w:ascii="Times New Roman" w:hAnsi="Times New Roman"/>
          <w:sz w:val="28"/>
          <w:szCs w:val="28"/>
        </w:rPr>
        <w:t xml:space="preserve">равления, </w:t>
      </w:r>
    </w:p>
    <w:p w:rsid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>начальник  отдела лицензирования,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аккредитации и подтверждения документов;</w:t>
      </w:r>
    </w:p>
    <w:p w:rsidR="00D34B27" w:rsidRPr="00A22B3A" w:rsidRDefault="00D34B27" w:rsidP="00D34B27">
      <w:pPr>
        <w:spacing w:after="0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 xml:space="preserve">Заместитель    председателя комиссии             </w:t>
      </w:r>
      <w:r w:rsidRPr="00A22B3A">
        <w:rPr>
          <w:rFonts w:ascii="Times New Roman" w:hAnsi="Times New Roman"/>
          <w:sz w:val="28"/>
          <w:szCs w:val="28"/>
        </w:rPr>
        <w:t>- И.В. Киселева,</w:t>
      </w:r>
      <w:r w:rsidRPr="00A22B3A">
        <w:rPr>
          <w:rFonts w:ascii="Times New Roman" w:hAnsi="Times New Roman"/>
          <w:b/>
          <w:sz w:val="28"/>
          <w:szCs w:val="28"/>
        </w:rPr>
        <w:t xml:space="preserve"> </w:t>
      </w:r>
      <w:r w:rsidR="00A22B3A" w:rsidRPr="00A22B3A">
        <w:rPr>
          <w:rFonts w:ascii="Times New Roman" w:hAnsi="Times New Roman"/>
          <w:sz w:val="28"/>
          <w:szCs w:val="28"/>
        </w:rPr>
        <w:t>на</w:t>
      </w:r>
      <w:r w:rsidRPr="00A22B3A">
        <w:rPr>
          <w:rFonts w:ascii="Times New Roman" w:hAnsi="Times New Roman"/>
          <w:sz w:val="28"/>
          <w:szCs w:val="28"/>
        </w:rPr>
        <w:t xml:space="preserve">чальник </w:t>
      </w:r>
      <w:r w:rsidR="00A22B3A">
        <w:rPr>
          <w:rFonts w:ascii="Times New Roman" w:hAnsi="Times New Roman"/>
          <w:sz w:val="28"/>
          <w:szCs w:val="28"/>
        </w:rPr>
        <w:t xml:space="preserve">    </w:t>
      </w:r>
      <w:r w:rsidRPr="00A22B3A">
        <w:rPr>
          <w:rFonts w:ascii="Times New Roman" w:hAnsi="Times New Roman"/>
          <w:sz w:val="28"/>
          <w:szCs w:val="28"/>
        </w:rPr>
        <w:t>отдела</w:t>
      </w:r>
      <w:r w:rsidR="00A22B3A">
        <w:rPr>
          <w:rFonts w:ascii="Times New Roman" w:hAnsi="Times New Roman"/>
          <w:sz w:val="28"/>
          <w:szCs w:val="28"/>
        </w:rPr>
        <w:t xml:space="preserve"> </w:t>
      </w:r>
      <w:r w:rsidRPr="00A22B3A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Департамента образования Ивановской области;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4B27" w:rsidRPr="00A22B3A" w:rsidRDefault="00D34B27" w:rsidP="00D34B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 xml:space="preserve">Члены комиссии:                                                               - </w:t>
      </w:r>
      <w:r w:rsidRPr="00A22B3A">
        <w:rPr>
          <w:rFonts w:ascii="Times New Roman" w:hAnsi="Times New Roman"/>
          <w:sz w:val="28"/>
          <w:szCs w:val="28"/>
        </w:rPr>
        <w:t xml:space="preserve">С.В. Бабаева, консультант отдела </w:t>
      </w:r>
    </w:p>
    <w:p w:rsidR="00D34B27" w:rsidRPr="00A22B3A" w:rsidRDefault="00D34B27" w:rsidP="00D34B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профессионального  образования </w:t>
      </w:r>
    </w:p>
    <w:p w:rsidR="00D34B27" w:rsidRPr="00A22B3A" w:rsidRDefault="00D34B27" w:rsidP="00D34B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>Департамента  образования Ивановской области.</w:t>
      </w:r>
    </w:p>
    <w:p w:rsidR="00D34B27" w:rsidRDefault="00D34B27" w:rsidP="00D34B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4B27" w:rsidRDefault="00D34B27" w:rsidP="00D34B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образовательное учреждение начального профессионального     образования  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профессиональный лицей № 42   г. Шуя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Pr="00A22B3A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Состав комиссии по экспертизе показателей деятельности:</w:t>
      </w:r>
    </w:p>
    <w:p w:rsidR="00D34B27" w:rsidRPr="00A22B3A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2B3A" w:rsidRDefault="00D34B27" w:rsidP="00D34B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A22B3A">
        <w:rPr>
          <w:rFonts w:ascii="Times New Roman" w:hAnsi="Times New Roman"/>
          <w:sz w:val="28"/>
          <w:szCs w:val="28"/>
        </w:rPr>
        <w:t xml:space="preserve">                                  - М.К. Майорова, заместитель начальника</w:t>
      </w:r>
      <w:r w:rsidR="00A22B3A">
        <w:rPr>
          <w:rFonts w:ascii="Times New Roman" w:hAnsi="Times New Roman"/>
          <w:sz w:val="28"/>
          <w:szCs w:val="28"/>
        </w:rPr>
        <w:t xml:space="preserve"> </w:t>
      </w:r>
      <w:r w:rsidRPr="00A22B3A">
        <w:rPr>
          <w:rFonts w:ascii="Times New Roman" w:hAnsi="Times New Roman"/>
          <w:sz w:val="28"/>
          <w:szCs w:val="28"/>
        </w:rPr>
        <w:t xml:space="preserve">  управления, </w:t>
      </w:r>
    </w:p>
    <w:p w:rsidR="00A22B3A" w:rsidRDefault="00D34B27" w:rsidP="00D34B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начальник  отдела лицензирования, </w:t>
      </w:r>
    </w:p>
    <w:p w:rsidR="00D34B27" w:rsidRPr="00A22B3A" w:rsidRDefault="00D34B27" w:rsidP="00D34B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аккредитации и подтверждения документов;</w:t>
      </w:r>
    </w:p>
    <w:p w:rsidR="00D34B27" w:rsidRPr="00A22B3A" w:rsidRDefault="00D34B27" w:rsidP="00D34B27">
      <w:pPr>
        <w:spacing w:after="0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</w:t>
      </w:r>
    </w:p>
    <w:p w:rsidR="00A22B3A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lastRenderedPageBreak/>
        <w:t xml:space="preserve">Заместитель    председателя комиссии </w:t>
      </w:r>
      <w:r w:rsidR="00A22B3A">
        <w:rPr>
          <w:rFonts w:ascii="Times New Roman" w:hAnsi="Times New Roman"/>
          <w:b/>
          <w:sz w:val="28"/>
          <w:szCs w:val="28"/>
        </w:rPr>
        <w:t xml:space="preserve">            </w:t>
      </w:r>
      <w:r w:rsidRPr="00A22B3A">
        <w:rPr>
          <w:rFonts w:ascii="Times New Roman" w:hAnsi="Times New Roman"/>
          <w:b/>
          <w:sz w:val="28"/>
          <w:szCs w:val="28"/>
        </w:rPr>
        <w:t xml:space="preserve"> </w:t>
      </w:r>
      <w:r w:rsidR="00A22B3A" w:rsidRPr="00A22B3A">
        <w:rPr>
          <w:rFonts w:ascii="Times New Roman" w:hAnsi="Times New Roman"/>
          <w:sz w:val="28"/>
          <w:szCs w:val="28"/>
        </w:rPr>
        <w:t>- И.В. Киселева,</w:t>
      </w:r>
      <w:r w:rsidR="00A22B3A" w:rsidRPr="00A22B3A">
        <w:rPr>
          <w:rFonts w:ascii="Times New Roman" w:hAnsi="Times New Roman"/>
          <w:b/>
          <w:sz w:val="28"/>
          <w:szCs w:val="28"/>
        </w:rPr>
        <w:t xml:space="preserve"> </w:t>
      </w:r>
      <w:r w:rsidR="00A22B3A" w:rsidRPr="00A22B3A">
        <w:rPr>
          <w:rFonts w:ascii="Times New Roman" w:hAnsi="Times New Roman"/>
          <w:sz w:val="28"/>
          <w:szCs w:val="28"/>
        </w:rPr>
        <w:t xml:space="preserve">начальник </w:t>
      </w:r>
      <w:r w:rsidR="00A22B3A">
        <w:rPr>
          <w:rFonts w:ascii="Times New Roman" w:hAnsi="Times New Roman"/>
          <w:sz w:val="28"/>
          <w:szCs w:val="28"/>
        </w:rPr>
        <w:t xml:space="preserve">    </w:t>
      </w:r>
      <w:r w:rsidR="00A22B3A" w:rsidRPr="00A22B3A">
        <w:rPr>
          <w:rFonts w:ascii="Times New Roman" w:hAnsi="Times New Roman"/>
          <w:sz w:val="28"/>
          <w:szCs w:val="28"/>
        </w:rPr>
        <w:t>отдела</w:t>
      </w:r>
      <w:r w:rsidR="00A22B3A">
        <w:rPr>
          <w:rFonts w:ascii="Times New Roman" w:hAnsi="Times New Roman"/>
          <w:sz w:val="28"/>
          <w:szCs w:val="28"/>
        </w:rPr>
        <w:t xml:space="preserve"> </w:t>
      </w:r>
      <w:r w:rsidR="00A22B3A" w:rsidRPr="00A22B3A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</w:p>
    <w:p w:rsidR="00D34B27" w:rsidRPr="00A22B3A" w:rsidRDefault="00A22B3A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Департамента образования Ивановской области</w:t>
      </w:r>
      <w:r>
        <w:rPr>
          <w:rFonts w:ascii="Times New Roman" w:hAnsi="Times New Roman"/>
          <w:sz w:val="28"/>
          <w:szCs w:val="28"/>
        </w:rPr>
        <w:t>;</w:t>
      </w:r>
      <w:r w:rsidR="00D34B27" w:rsidRPr="00A22B3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34B27" w:rsidRPr="00A22B3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34B27" w:rsidRPr="00A22B3A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34B27" w:rsidRPr="00A22B3A" w:rsidRDefault="00D34B27" w:rsidP="00D34B27">
      <w:pPr>
        <w:spacing w:after="0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</w:t>
      </w:r>
      <w:r w:rsidRPr="00A22B3A">
        <w:rPr>
          <w:rFonts w:ascii="Times New Roman" w:hAnsi="Times New Roman"/>
          <w:b/>
          <w:sz w:val="28"/>
          <w:szCs w:val="28"/>
        </w:rPr>
        <w:t xml:space="preserve">Члены комиссии:                                                </w:t>
      </w:r>
    </w:p>
    <w:p w:rsid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A22B3A">
        <w:rPr>
          <w:rFonts w:ascii="Times New Roman" w:hAnsi="Times New Roman"/>
          <w:sz w:val="28"/>
          <w:szCs w:val="28"/>
        </w:rPr>
        <w:t xml:space="preserve"> </w:t>
      </w:r>
      <w:r w:rsidRPr="00A22B3A">
        <w:rPr>
          <w:rFonts w:ascii="Times New Roman" w:hAnsi="Times New Roman"/>
          <w:sz w:val="28"/>
          <w:szCs w:val="28"/>
        </w:rPr>
        <w:t xml:space="preserve">   - И.Б. Репьева, 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>главный  специалист отдела</w:t>
      </w:r>
    </w:p>
    <w:p w:rsidR="00D34B27" w:rsidRPr="00A22B3A" w:rsidRDefault="00A22B3A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34B27" w:rsidRPr="00A22B3A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</w:t>
      </w:r>
      <w:r w:rsidR="00D34B27" w:rsidRPr="00A22B3A">
        <w:rPr>
          <w:rFonts w:ascii="Times New Roman" w:hAnsi="Times New Roman"/>
          <w:sz w:val="28"/>
          <w:szCs w:val="28"/>
        </w:rPr>
        <w:t>бразования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Департамента образования </w:t>
      </w:r>
      <w:r w:rsidR="00A22B3A">
        <w:rPr>
          <w:rFonts w:ascii="Times New Roman" w:hAnsi="Times New Roman"/>
          <w:sz w:val="28"/>
          <w:szCs w:val="28"/>
        </w:rPr>
        <w:t>И</w:t>
      </w:r>
      <w:r w:rsidRPr="00A22B3A">
        <w:rPr>
          <w:rFonts w:ascii="Times New Roman" w:hAnsi="Times New Roman"/>
          <w:sz w:val="28"/>
          <w:szCs w:val="28"/>
        </w:rPr>
        <w:t>вановской области.</w:t>
      </w:r>
    </w:p>
    <w:p w:rsidR="00D34B27" w:rsidRPr="00A22B3A" w:rsidRDefault="00D34B27" w:rsidP="00D34B27">
      <w:pPr>
        <w:spacing w:after="0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образовательное учреждение начального профессионального     образования  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профессиональный лицей № 18   г. Вичуга</w:t>
      </w:r>
    </w:p>
    <w:p w:rsidR="00D34B27" w:rsidRPr="00A22B3A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Pr="00A22B3A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Состав комиссии по экспертизе показателей деятельности:</w:t>
      </w:r>
    </w:p>
    <w:p w:rsidR="00D34B27" w:rsidRPr="00A22B3A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A22B3A">
        <w:rPr>
          <w:rFonts w:ascii="Times New Roman" w:hAnsi="Times New Roman"/>
          <w:sz w:val="28"/>
          <w:szCs w:val="28"/>
        </w:rPr>
        <w:t xml:space="preserve">                                  - М.К. Майорова, заместитель </w:t>
      </w:r>
      <w:r w:rsidR="00A22B3A">
        <w:rPr>
          <w:rFonts w:ascii="Times New Roman" w:hAnsi="Times New Roman"/>
          <w:sz w:val="28"/>
          <w:szCs w:val="28"/>
        </w:rPr>
        <w:t xml:space="preserve">  </w:t>
      </w:r>
      <w:r w:rsidRPr="00A22B3A">
        <w:rPr>
          <w:rFonts w:ascii="Times New Roman" w:hAnsi="Times New Roman"/>
          <w:sz w:val="28"/>
          <w:szCs w:val="28"/>
        </w:rPr>
        <w:t>начальника</w:t>
      </w:r>
      <w:r w:rsidR="00A22B3A">
        <w:rPr>
          <w:rFonts w:ascii="Times New Roman" w:hAnsi="Times New Roman"/>
          <w:sz w:val="28"/>
          <w:szCs w:val="28"/>
        </w:rPr>
        <w:t xml:space="preserve">   </w:t>
      </w:r>
      <w:r w:rsidRPr="00A22B3A">
        <w:rPr>
          <w:rFonts w:ascii="Times New Roman" w:hAnsi="Times New Roman"/>
          <w:sz w:val="28"/>
          <w:szCs w:val="28"/>
        </w:rPr>
        <w:t xml:space="preserve">управления, </w:t>
      </w:r>
    </w:p>
    <w:p w:rsid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начальник  отдела лицензирования, 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аккредитации и подтверждения документов;</w:t>
      </w:r>
    </w:p>
    <w:p w:rsidR="00D34B27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</w:t>
      </w:r>
    </w:p>
    <w:p w:rsidR="00A22B3A" w:rsidRPr="00A22B3A" w:rsidRDefault="00D34B27" w:rsidP="00A22B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 xml:space="preserve">Заместитель    председателя комиссии                </w:t>
      </w:r>
      <w:r w:rsidR="00A22B3A" w:rsidRPr="00A22B3A">
        <w:rPr>
          <w:rFonts w:ascii="Times New Roman" w:hAnsi="Times New Roman"/>
          <w:sz w:val="28"/>
          <w:szCs w:val="28"/>
        </w:rPr>
        <w:t>- И.В. Киселева,</w:t>
      </w:r>
      <w:r w:rsidR="00A22B3A" w:rsidRPr="00A22B3A">
        <w:rPr>
          <w:rFonts w:ascii="Times New Roman" w:hAnsi="Times New Roman"/>
          <w:b/>
          <w:sz w:val="28"/>
          <w:szCs w:val="28"/>
        </w:rPr>
        <w:t xml:space="preserve"> </w:t>
      </w:r>
      <w:r w:rsidR="00A22B3A" w:rsidRPr="00A22B3A">
        <w:rPr>
          <w:rFonts w:ascii="Times New Roman" w:hAnsi="Times New Roman"/>
          <w:sz w:val="28"/>
          <w:szCs w:val="28"/>
        </w:rPr>
        <w:t xml:space="preserve">начальник </w:t>
      </w:r>
      <w:r w:rsidR="00A22B3A">
        <w:rPr>
          <w:rFonts w:ascii="Times New Roman" w:hAnsi="Times New Roman"/>
          <w:sz w:val="28"/>
          <w:szCs w:val="28"/>
        </w:rPr>
        <w:t xml:space="preserve">    </w:t>
      </w:r>
      <w:r w:rsidR="00A22B3A" w:rsidRPr="00A22B3A">
        <w:rPr>
          <w:rFonts w:ascii="Times New Roman" w:hAnsi="Times New Roman"/>
          <w:sz w:val="28"/>
          <w:szCs w:val="28"/>
        </w:rPr>
        <w:t>отдела</w:t>
      </w:r>
      <w:r w:rsidR="00A22B3A">
        <w:rPr>
          <w:rFonts w:ascii="Times New Roman" w:hAnsi="Times New Roman"/>
          <w:sz w:val="28"/>
          <w:szCs w:val="28"/>
        </w:rPr>
        <w:t xml:space="preserve"> </w:t>
      </w:r>
      <w:r w:rsidR="00A22B3A" w:rsidRPr="00A22B3A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</w:p>
    <w:p w:rsidR="007E5CED" w:rsidRDefault="00A22B3A" w:rsidP="007E5CE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Департамента образования Ивановской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A22B3A">
        <w:rPr>
          <w:rFonts w:ascii="Times New Roman" w:hAnsi="Times New Roman"/>
          <w:b/>
          <w:sz w:val="28"/>
          <w:szCs w:val="28"/>
        </w:rPr>
        <w:t xml:space="preserve"> </w:t>
      </w:r>
    </w:p>
    <w:p w:rsidR="00A22B3A" w:rsidRPr="00A22B3A" w:rsidRDefault="00A22B3A" w:rsidP="00A22B3A">
      <w:pPr>
        <w:spacing w:after="0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22B3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22B3A">
        <w:rPr>
          <w:rFonts w:ascii="Times New Roman" w:hAnsi="Times New Roman"/>
          <w:b/>
          <w:sz w:val="28"/>
          <w:szCs w:val="28"/>
        </w:rPr>
        <w:t xml:space="preserve">             </w:t>
      </w:r>
      <w:r w:rsidR="00D34B27" w:rsidRPr="00A22B3A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34B27" w:rsidRPr="00A22B3A" w:rsidRDefault="00D34B27" w:rsidP="00D34B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22B3A">
        <w:rPr>
          <w:rFonts w:ascii="Times New Roman" w:hAnsi="Times New Roman"/>
          <w:b/>
          <w:sz w:val="28"/>
          <w:szCs w:val="28"/>
        </w:rPr>
        <w:t xml:space="preserve">Члены комиссии:                                                           - </w:t>
      </w:r>
      <w:r w:rsidRPr="00A22B3A">
        <w:rPr>
          <w:rFonts w:ascii="Times New Roman" w:hAnsi="Times New Roman"/>
          <w:sz w:val="28"/>
          <w:szCs w:val="28"/>
        </w:rPr>
        <w:t xml:space="preserve">В.Г. Тимофеева, консультант отдела </w:t>
      </w:r>
    </w:p>
    <w:p w:rsidR="00D34B27" w:rsidRPr="00A22B3A" w:rsidRDefault="00D34B27" w:rsidP="00D34B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профессионального  образования </w:t>
      </w:r>
    </w:p>
    <w:p w:rsidR="00D34B27" w:rsidRPr="00A22B3A" w:rsidRDefault="00D34B27" w:rsidP="00D34B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Департамента  образования Ивановской области.                                                                              </w:t>
      </w:r>
    </w:p>
    <w:p w:rsidR="00D34B27" w:rsidRDefault="00D34B27" w:rsidP="00D34B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образовательное учреждение начального профессионального     образования  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профессиональный лицей № 19   г. Тейково</w:t>
      </w:r>
    </w:p>
    <w:p w:rsidR="00D34B27" w:rsidRDefault="00D34B27" w:rsidP="00D34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Pr="007E5CED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>Состав комиссии по экспертизе показателей деятельности:</w:t>
      </w:r>
    </w:p>
    <w:p w:rsidR="00D34B27" w:rsidRPr="007E5CED" w:rsidRDefault="00D34B27" w:rsidP="00D34B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5CED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7E5CED">
        <w:rPr>
          <w:rFonts w:ascii="Times New Roman" w:hAnsi="Times New Roman"/>
          <w:sz w:val="28"/>
          <w:szCs w:val="28"/>
        </w:rPr>
        <w:t xml:space="preserve">                                  - М.К. Майорова, заместитель начальника</w:t>
      </w:r>
      <w:r w:rsidR="007E5CED">
        <w:rPr>
          <w:rFonts w:ascii="Times New Roman" w:hAnsi="Times New Roman"/>
          <w:sz w:val="28"/>
          <w:szCs w:val="28"/>
        </w:rPr>
        <w:t xml:space="preserve"> </w:t>
      </w:r>
      <w:r w:rsidRPr="007E5CED">
        <w:rPr>
          <w:rFonts w:ascii="Times New Roman" w:hAnsi="Times New Roman"/>
          <w:sz w:val="28"/>
          <w:szCs w:val="28"/>
        </w:rPr>
        <w:t xml:space="preserve"> управления, </w:t>
      </w:r>
    </w:p>
    <w:p w:rsidR="007E5CED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sz w:val="28"/>
          <w:szCs w:val="28"/>
        </w:rPr>
        <w:t xml:space="preserve">начальник  отдела лицензирования, </w:t>
      </w:r>
    </w:p>
    <w:p w:rsidR="00D34B27" w:rsidRPr="007E5CED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sz w:val="28"/>
          <w:szCs w:val="28"/>
        </w:rPr>
        <w:t xml:space="preserve"> аккредитации и подтверждения документов;</w:t>
      </w:r>
    </w:p>
    <w:p w:rsidR="00D34B27" w:rsidRPr="007E5CED" w:rsidRDefault="00D34B27" w:rsidP="00D34B27">
      <w:pPr>
        <w:spacing w:after="0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7E5CED" w:rsidRPr="00A22B3A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 xml:space="preserve">Заместитель    председателя комиссии             </w:t>
      </w:r>
      <w:r w:rsidR="007E5CED" w:rsidRPr="00A22B3A">
        <w:rPr>
          <w:rFonts w:ascii="Times New Roman" w:hAnsi="Times New Roman"/>
          <w:sz w:val="28"/>
          <w:szCs w:val="28"/>
        </w:rPr>
        <w:t>- И.В. Киселева,</w:t>
      </w:r>
      <w:r w:rsidR="007E5CED" w:rsidRPr="00A22B3A">
        <w:rPr>
          <w:rFonts w:ascii="Times New Roman" w:hAnsi="Times New Roman"/>
          <w:b/>
          <w:sz w:val="28"/>
          <w:szCs w:val="28"/>
        </w:rPr>
        <w:t xml:space="preserve"> </w:t>
      </w:r>
      <w:r w:rsidR="007E5CED" w:rsidRPr="00A22B3A">
        <w:rPr>
          <w:rFonts w:ascii="Times New Roman" w:hAnsi="Times New Roman"/>
          <w:sz w:val="28"/>
          <w:szCs w:val="28"/>
        </w:rPr>
        <w:t xml:space="preserve">начальник </w:t>
      </w:r>
      <w:r w:rsidR="007E5CED">
        <w:rPr>
          <w:rFonts w:ascii="Times New Roman" w:hAnsi="Times New Roman"/>
          <w:sz w:val="28"/>
          <w:szCs w:val="28"/>
        </w:rPr>
        <w:t xml:space="preserve">    </w:t>
      </w:r>
      <w:r w:rsidR="007E5CED" w:rsidRPr="00A22B3A">
        <w:rPr>
          <w:rFonts w:ascii="Times New Roman" w:hAnsi="Times New Roman"/>
          <w:sz w:val="28"/>
          <w:szCs w:val="28"/>
        </w:rPr>
        <w:t>отдела</w:t>
      </w:r>
      <w:r w:rsidR="007E5CED">
        <w:rPr>
          <w:rFonts w:ascii="Times New Roman" w:hAnsi="Times New Roman"/>
          <w:sz w:val="28"/>
          <w:szCs w:val="28"/>
        </w:rPr>
        <w:t xml:space="preserve"> </w:t>
      </w:r>
      <w:r w:rsidR="007E5CED" w:rsidRPr="00A22B3A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</w:p>
    <w:p w:rsidR="00D34B27" w:rsidRPr="007E5CED" w:rsidRDefault="007E5CED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2B3A">
        <w:rPr>
          <w:rFonts w:ascii="Times New Roman" w:hAnsi="Times New Roman"/>
          <w:sz w:val="28"/>
          <w:szCs w:val="28"/>
        </w:rPr>
        <w:t xml:space="preserve">                                    Департамента образования Ивановской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A22B3A">
        <w:rPr>
          <w:rFonts w:ascii="Times New Roman" w:hAnsi="Times New Roman"/>
          <w:b/>
          <w:sz w:val="28"/>
          <w:szCs w:val="28"/>
        </w:rPr>
        <w:t xml:space="preserve"> </w:t>
      </w:r>
      <w:r w:rsidR="00D34B27" w:rsidRPr="007E5CED">
        <w:rPr>
          <w:rFonts w:ascii="Times New Roman" w:hAnsi="Times New Roman"/>
          <w:b/>
          <w:sz w:val="28"/>
          <w:szCs w:val="28"/>
        </w:rPr>
        <w:t xml:space="preserve">              </w:t>
      </w:r>
      <w:r w:rsidR="00D34B27" w:rsidRPr="007E5C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D34B27" w:rsidRPr="007E5CED" w:rsidRDefault="00D34B27" w:rsidP="00D34B27">
      <w:pPr>
        <w:spacing w:after="0"/>
        <w:rPr>
          <w:rFonts w:ascii="Times New Roman" w:hAnsi="Times New Roman"/>
          <w:sz w:val="28"/>
          <w:szCs w:val="28"/>
        </w:rPr>
      </w:pPr>
    </w:p>
    <w:p w:rsidR="007E5CED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 xml:space="preserve">Члены комиссии:                          - </w:t>
      </w:r>
      <w:r w:rsidRPr="007E5CED">
        <w:rPr>
          <w:rFonts w:ascii="Times New Roman" w:hAnsi="Times New Roman"/>
          <w:sz w:val="28"/>
          <w:szCs w:val="28"/>
        </w:rPr>
        <w:t>О.П. Опарина, заведующий механическим отделением</w:t>
      </w:r>
      <w:r w:rsidR="007E5CED">
        <w:rPr>
          <w:rFonts w:ascii="Times New Roman" w:hAnsi="Times New Roman"/>
          <w:sz w:val="28"/>
          <w:szCs w:val="28"/>
        </w:rPr>
        <w:t xml:space="preserve"> </w:t>
      </w:r>
      <w:r w:rsidRPr="007E5CED">
        <w:rPr>
          <w:rFonts w:ascii="Times New Roman" w:hAnsi="Times New Roman"/>
          <w:sz w:val="28"/>
          <w:szCs w:val="28"/>
        </w:rPr>
        <w:t xml:space="preserve"> областного государственного </w:t>
      </w:r>
    </w:p>
    <w:p w:rsidR="007E5CED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sz w:val="28"/>
          <w:szCs w:val="28"/>
        </w:rPr>
        <w:t xml:space="preserve">образовательного учреждения начального </w:t>
      </w:r>
    </w:p>
    <w:p w:rsidR="00D34B27" w:rsidRPr="007E5CED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sz w:val="28"/>
          <w:szCs w:val="28"/>
        </w:rPr>
        <w:t xml:space="preserve">профессионального  образования       </w:t>
      </w:r>
    </w:p>
    <w:p w:rsidR="00D34B27" w:rsidRPr="007E5CED" w:rsidRDefault="00D34B27" w:rsidP="007E5C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5CED">
        <w:rPr>
          <w:rFonts w:ascii="Times New Roman" w:hAnsi="Times New Roman"/>
          <w:sz w:val="28"/>
          <w:szCs w:val="28"/>
        </w:rPr>
        <w:t xml:space="preserve"> профессионального лицея №28 г. Иваново (по согласованию).</w:t>
      </w:r>
    </w:p>
    <w:p w:rsidR="00D34B27" w:rsidRPr="007E5CED" w:rsidRDefault="00D34B27" w:rsidP="00D34B27">
      <w:pPr>
        <w:rPr>
          <w:sz w:val="28"/>
          <w:szCs w:val="28"/>
        </w:rPr>
      </w:pPr>
      <w:r w:rsidRPr="007E5C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D34B27" w:rsidRDefault="00D34B27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Default="007E5CED">
      <w:pPr>
        <w:rPr>
          <w:sz w:val="28"/>
          <w:szCs w:val="28"/>
        </w:rPr>
      </w:pPr>
    </w:p>
    <w:p w:rsidR="007E5CED" w:rsidRPr="007E5CED" w:rsidRDefault="007E5CED">
      <w:pPr>
        <w:rPr>
          <w:sz w:val="28"/>
          <w:szCs w:val="28"/>
        </w:rPr>
      </w:pP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  <w:r w:rsidRPr="007D6DF1">
        <w:rPr>
          <w:rFonts w:ascii="Times New Roman" w:hAnsi="Times New Roman"/>
          <w:b/>
        </w:rPr>
        <w:t xml:space="preserve"> к приказу </w:t>
      </w: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Департамента образования </w:t>
      </w:r>
    </w:p>
    <w:p w:rsidR="00D34B27" w:rsidRPr="007D6DF1" w:rsidRDefault="00D34B27" w:rsidP="00D34B27">
      <w:pPr>
        <w:spacing w:after="0" w:line="240" w:lineRule="auto"/>
        <w:jc w:val="right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>Ивановской области</w:t>
      </w:r>
    </w:p>
    <w:p w:rsidR="00D34B27" w:rsidRPr="007D6DF1" w:rsidRDefault="00D34B27" w:rsidP="00D34B27">
      <w:pPr>
        <w:spacing w:after="0" w:line="240" w:lineRule="auto"/>
        <w:jc w:val="center"/>
        <w:rPr>
          <w:rFonts w:ascii="Times New Roman" w:hAnsi="Times New Roman"/>
          <w:b/>
        </w:rPr>
      </w:pPr>
      <w:r w:rsidRPr="007D6DF1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E43983">
        <w:rPr>
          <w:rFonts w:ascii="Times New Roman" w:hAnsi="Times New Roman"/>
          <w:b/>
        </w:rPr>
        <w:t xml:space="preserve">    </w:t>
      </w:r>
      <w:r w:rsidR="00E43983" w:rsidRPr="007D6DF1">
        <w:rPr>
          <w:rFonts w:ascii="Times New Roman" w:hAnsi="Times New Roman"/>
          <w:b/>
        </w:rPr>
        <w:t xml:space="preserve">от </w:t>
      </w:r>
      <w:r w:rsidR="00E43983">
        <w:rPr>
          <w:rFonts w:ascii="Times New Roman" w:hAnsi="Times New Roman"/>
          <w:b/>
        </w:rPr>
        <w:t xml:space="preserve"> 07.03.2012</w:t>
      </w:r>
      <w:r w:rsidR="00E43983" w:rsidRPr="007D6DF1">
        <w:rPr>
          <w:rFonts w:ascii="Times New Roman" w:hAnsi="Times New Roman"/>
          <w:b/>
        </w:rPr>
        <w:t xml:space="preserve">  №</w:t>
      </w:r>
      <w:r w:rsidR="00E43983">
        <w:rPr>
          <w:rFonts w:ascii="Times New Roman" w:hAnsi="Times New Roman"/>
          <w:b/>
        </w:rPr>
        <w:t xml:space="preserve"> 326-о</w:t>
      </w:r>
    </w:p>
    <w:p w:rsidR="00D34B27" w:rsidRDefault="00D34B27" w:rsidP="00D34B27">
      <w:pPr>
        <w:jc w:val="center"/>
        <w:rPr>
          <w:rFonts w:ascii="Times New Roman" w:hAnsi="Times New Roman"/>
          <w:sz w:val="28"/>
          <w:szCs w:val="28"/>
        </w:rPr>
      </w:pPr>
    </w:p>
    <w:p w:rsidR="00D34B27" w:rsidRPr="007E5CED" w:rsidRDefault="00D34B27" w:rsidP="00D3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>Сроки работы</w:t>
      </w:r>
    </w:p>
    <w:p w:rsidR="00D34B27" w:rsidRPr="007E5CED" w:rsidRDefault="00D34B27" w:rsidP="00D3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ED">
        <w:rPr>
          <w:rFonts w:ascii="Times New Roman" w:hAnsi="Times New Roman"/>
          <w:b/>
          <w:sz w:val="28"/>
          <w:szCs w:val="28"/>
        </w:rPr>
        <w:t xml:space="preserve">комиссий по экспертизе показателей деятельности образовательных учреждений для определения их  типа и вида  </w:t>
      </w:r>
    </w:p>
    <w:p w:rsidR="00D34B27" w:rsidRPr="007E5CED" w:rsidRDefault="00D34B27" w:rsidP="00D3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Pr="007E5CED" w:rsidRDefault="00D34B27" w:rsidP="00D3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34B27" w:rsidRPr="007E5CED" w:rsidTr="007C45A9">
        <w:tc>
          <w:tcPr>
            <w:tcW w:w="675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393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Район, город</w:t>
            </w:r>
          </w:p>
        </w:tc>
        <w:tc>
          <w:tcPr>
            <w:tcW w:w="2393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D34B27" w:rsidRPr="007E5CED" w:rsidTr="007C45A9">
        <w:tc>
          <w:tcPr>
            <w:tcW w:w="675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ОГБОУ НПО профессиональный лицей № 46</w:t>
            </w:r>
          </w:p>
        </w:tc>
        <w:tc>
          <w:tcPr>
            <w:tcW w:w="2393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г. Родники</w:t>
            </w:r>
          </w:p>
        </w:tc>
        <w:tc>
          <w:tcPr>
            <w:tcW w:w="2393" w:type="dxa"/>
          </w:tcPr>
          <w:p w:rsidR="00D34B27" w:rsidRPr="007E5CED" w:rsidRDefault="001C78B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11, 12</w:t>
            </w:r>
            <w:r w:rsidR="00D34B27" w:rsidRPr="007E5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B27" w:rsidRPr="007E5CED" w:rsidRDefault="007E5CED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4B27" w:rsidRPr="007E5CED">
              <w:rPr>
                <w:rFonts w:ascii="Times New Roman" w:hAnsi="Times New Roman"/>
                <w:sz w:val="28"/>
                <w:szCs w:val="28"/>
              </w:rPr>
              <w:t>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2012 г.</w:t>
            </w:r>
          </w:p>
        </w:tc>
      </w:tr>
      <w:tr w:rsidR="00D34B27" w:rsidRPr="007E5CED" w:rsidTr="007C45A9">
        <w:tc>
          <w:tcPr>
            <w:tcW w:w="675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ОГБОУ НПО профессиональный лицей № 42</w:t>
            </w:r>
          </w:p>
        </w:tc>
        <w:tc>
          <w:tcPr>
            <w:tcW w:w="2393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г. Шуя</w:t>
            </w:r>
          </w:p>
        </w:tc>
        <w:tc>
          <w:tcPr>
            <w:tcW w:w="2393" w:type="dxa"/>
          </w:tcPr>
          <w:p w:rsidR="00D34B27" w:rsidRPr="007E5CED" w:rsidRDefault="001C78B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12,13</w:t>
            </w:r>
          </w:p>
          <w:p w:rsidR="00D34B27" w:rsidRPr="007E5CED" w:rsidRDefault="007E5CED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4B27" w:rsidRPr="007E5CED">
              <w:rPr>
                <w:rFonts w:ascii="Times New Roman" w:hAnsi="Times New Roman"/>
                <w:sz w:val="28"/>
                <w:szCs w:val="28"/>
              </w:rPr>
              <w:t>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2012 г.</w:t>
            </w:r>
          </w:p>
        </w:tc>
      </w:tr>
      <w:tr w:rsidR="00D34B27" w:rsidRPr="007E5CED" w:rsidTr="007C45A9">
        <w:tc>
          <w:tcPr>
            <w:tcW w:w="675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ОГБОУ НПО профессиональный лицей № 18</w:t>
            </w:r>
          </w:p>
        </w:tc>
        <w:tc>
          <w:tcPr>
            <w:tcW w:w="2393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г. Вичуга</w:t>
            </w:r>
          </w:p>
        </w:tc>
        <w:tc>
          <w:tcPr>
            <w:tcW w:w="2393" w:type="dxa"/>
          </w:tcPr>
          <w:p w:rsidR="00D34B27" w:rsidRPr="007E5CED" w:rsidRDefault="001C78B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13,14</w:t>
            </w:r>
          </w:p>
          <w:p w:rsidR="00D34B27" w:rsidRPr="007E5CED" w:rsidRDefault="007E5CED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4B27" w:rsidRPr="007E5CED">
              <w:rPr>
                <w:rFonts w:ascii="Times New Roman" w:hAnsi="Times New Roman"/>
                <w:sz w:val="28"/>
                <w:szCs w:val="28"/>
              </w:rPr>
              <w:t>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2012 г.</w:t>
            </w:r>
          </w:p>
        </w:tc>
      </w:tr>
      <w:tr w:rsidR="00D34B27" w:rsidRPr="007E5CED" w:rsidTr="007C45A9">
        <w:tc>
          <w:tcPr>
            <w:tcW w:w="675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ОГБОУ НПО профессиональный лицей № 19</w:t>
            </w:r>
          </w:p>
        </w:tc>
        <w:tc>
          <w:tcPr>
            <w:tcW w:w="2393" w:type="dxa"/>
          </w:tcPr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CED">
              <w:rPr>
                <w:rFonts w:ascii="Times New Roman" w:hAnsi="Times New Roman"/>
                <w:sz w:val="28"/>
                <w:szCs w:val="28"/>
              </w:rPr>
              <w:t>г. Тейково</w:t>
            </w:r>
          </w:p>
        </w:tc>
        <w:tc>
          <w:tcPr>
            <w:tcW w:w="2393" w:type="dxa"/>
          </w:tcPr>
          <w:p w:rsidR="00D34B27" w:rsidRPr="007E5CED" w:rsidRDefault="001C78B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14,15</w:t>
            </w:r>
          </w:p>
          <w:p w:rsidR="00D34B27" w:rsidRPr="007E5CED" w:rsidRDefault="007E5CED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4B27" w:rsidRPr="007E5CED">
              <w:rPr>
                <w:rFonts w:ascii="Times New Roman" w:hAnsi="Times New Roman"/>
                <w:sz w:val="28"/>
                <w:szCs w:val="28"/>
              </w:rPr>
              <w:t>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2012 г.</w:t>
            </w:r>
          </w:p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B27" w:rsidRPr="007E5CED" w:rsidRDefault="00D34B27" w:rsidP="007C4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4B27" w:rsidRPr="007E5CED" w:rsidRDefault="00D34B27" w:rsidP="00D3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B27" w:rsidRPr="007E5CED" w:rsidRDefault="00D34B27" w:rsidP="00D34B27">
      <w:pPr>
        <w:rPr>
          <w:sz w:val="28"/>
          <w:szCs w:val="28"/>
        </w:rPr>
      </w:pPr>
    </w:p>
    <w:p w:rsidR="00D34B27" w:rsidRPr="007E5CED" w:rsidRDefault="00D34B27" w:rsidP="00D34B27">
      <w:pPr>
        <w:rPr>
          <w:sz w:val="28"/>
          <w:szCs w:val="28"/>
        </w:rPr>
      </w:pPr>
    </w:p>
    <w:p w:rsidR="00D34B27" w:rsidRPr="007E5CED" w:rsidRDefault="00D34B27" w:rsidP="00D34B27">
      <w:pPr>
        <w:rPr>
          <w:sz w:val="28"/>
          <w:szCs w:val="28"/>
        </w:rPr>
      </w:pPr>
    </w:p>
    <w:p w:rsidR="00D34B27" w:rsidRDefault="00D34B27" w:rsidP="00D34B27"/>
    <w:p w:rsidR="00D34B27" w:rsidRDefault="00D34B27" w:rsidP="00D34B27"/>
    <w:p w:rsidR="00D34B27" w:rsidRDefault="00D34B27"/>
    <w:p w:rsidR="00D34B27" w:rsidRDefault="00D34B27"/>
    <w:p w:rsidR="00D34B27" w:rsidRDefault="00D34B27"/>
    <w:p w:rsidR="00D34B27" w:rsidRDefault="00D34B27"/>
    <w:p w:rsidR="00D34B27" w:rsidRDefault="00D34B27"/>
    <w:p w:rsidR="00D34B27" w:rsidRDefault="00D34B27"/>
    <w:p w:rsidR="00D34B27" w:rsidRDefault="00D34B27"/>
    <w:sectPr w:rsidR="00D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9597F"/>
    <w:rsid w:val="000F7CD4"/>
    <w:rsid w:val="0010499F"/>
    <w:rsid w:val="00112AFF"/>
    <w:rsid w:val="001827D9"/>
    <w:rsid w:val="00187279"/>
    <w:rsid w:val="00190527"/>
    <w:rsid w:val="001B5892"/>
    <w:rsid w:val="001C78B7"/>
    <w:rsid w:val="001D172C"/>
    <w:rsid w:val="002030B6"/>
    <w:rsid w:val="002877E8"/>
    <w:rsid w:val="002A5070"/>
    <w:rsid w:val="002B4F4E"/>
    <w:rsid w:val="002D02A3"/>
    <w:rsid w:val="002D7029"/>
    <w:rsid w:val="002E284A"/>
    <w:rsid w:val="002E29B0"/>
    <w:rsid w:val="002F23AA"/>
    <w:rsid w:val="003078AF"/>
    <w:rsid w:val="00310D58"/>
    <w:rsid w:val="00312431"/>
    <w:rsid w:val="0032070F"/>
    <w:rsid w:val="00325FF2"/>
    <w:rsid w:val="00326557"/>
    <w:rsid w:val="0036370D"/>
    <w:rsid w:val="00377E4C"/>
    <w:rsid w:val="00490FA3"/>
    <w:rsid w:val="004C5ED6"/>
    <w:rsid w:val="004E393E"/>
    <w:rsid w:val="004F5B88"/>
    <w:rsid w:val="00534E33"/>
    <w:rsid w:val="00581EF9"/>
    <w:rsid w:val="005A6BE1"/>
    <w:rsid w:val="005B13C2"/>
    <w:rsid w:val="005B763B"/>
    <w:rsid w:val="00620BBB"/>
    <w:rsid w:val="00631EBB"/>
    <w:rsid w:val="00661415"/>
    <w:rsid w:val="00694F70"/>
    <w:rsid w:val="006A4090"/>
    <w:rsid w:val="006C3FB0"/>
    <w:rsid w:val="00705F90"/>
    <w:rsid w:val="00726AC9"/>
    <w:rsid w:val="007B7FAB"/>
    <w:rsid w:val="007E32B7"/>
    <w:rsid w:val="007E5CED"/>
    <w:rsid w:val="008C52E1"/>
    <w:rsid w:val="00903A75"/>
    <w:rsid w:val="00952EC6"/>
    <w:rsid w:val="00993238"/>
    <w:rsid w:val="009E3C92"/>
    <w:rsid w:val="009F74A8"/>
    <w:rsid w:val="00A22B3A"/>
    <w:rsid w:val="00A449FC"/>
    <w:rsid w:val="00AA56ED"/>
    <w:rsid w:val="00AB5381"/>
    <w:rsid w:val="00AE019E"/>
    <w:rsid w:val="00B641FA"/>
    <w:rsid w:val="00BA77F4"/>
    <w:rsid w:val="00BD0C44"/>
    <w:rsid w:val="00C25217"/>
    <w:rsid w:val="00CA27CB"/>
    <w:rsid w:val="00D108E0"/>
    <w:rsid w:val="00D34B27"/>
    <w:rsid w:val="00D473FA"/>
    <w:rsid w:val="00D552B6"/>
    <w:rsid w:val="00D70BE6"/>
    <w:rsid w:val="00DD570E"/>
    <w:rsid w:val="00DF7CDF"/>
    <w:rsid w:val="00E20E56"/>
    <w:rsid w:val="00E30931"/>
    <w:rsid w:val="00E309AA"/>
    <w:rsid w:val="00E43983"/>
    <w:rsid w:val="00E709BF"/>
    <w:rsid w:val="00E86924"/>
    <w:rsid w:val="00EC0776"/>
    <w:rsid w:val="00EC2696"/>
    <w:rsid w:val="00EF38C9"/>
    <w:rsid w:val="00F1199B"/>
    <w:rsid w:val="00F65EB8"/>
    <w:rsid w:val="00F819E2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34B27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4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B27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D34B27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D3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34B27"/>
    <w:pPr>
      <w:keepNext/>
      <w:tabs>
        <w:tab w:val="left" w:pos="10348"/>
      </w:tabs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4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B27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D34B27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D3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ДЕПАРТАМЕНТ ОБРАЗОВАНИЯ ИВАНОВСКОЙ ОБЛАСТИ</vt:lpstr>
      <vt:lpstr/>
      <vt:lpstr>ПРИКАЗ</vt:lpstr>
      <vt:lpstr/>
    </vt:vector>
  </TitlesOfParts>
  <Company>Департамент образования Ивановской области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Семенчук</dc:creator>
  <cp:lastModifiedBy>Марина Константиновна  Мaйорова</cp:lastModifiedBy>
  <cp:revision>11</cp:revision>
  <cp:lastPrinted>2012-03-27T05:55:00Z</cp:lastPrinted>
  <dcterms:created xsi:type="dcterms:W3CDTF">2012-03-07T07:02:00Z</dcterms:created>
  <dcterms:modified xsi:type="dcterms:W3CDTF">2012-10-08T05:29:00Z</dcterms:modified>
</cp:coreProperties>
</file>